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D1" w:rsidRDefault="006819D1" w:rsidP="006819D1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«Советы для родителей дошкольников</w:t>
      </w:r>
      <w:r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 xml:space="preserve"> на лето</w:t>
      </w:r>
      <w:r w:rsidRPr="006819D1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»</w:t>
      </w:r>
    </w:p>
    <w:p w:rsidR="006819D1" w:rsidRPr="006819D1" w:rsidRDefault="006819D1" w:rsidP="006819D1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</w:p>
    <w:p w:rsidR="006819D1" w:rsidRPr="006819D1" w:rsidRDefault="006819D1" w:rsidP="006819D1">
      <w:pPr>
        <w:spacing w:after="0" w:line="31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Лето — пора отпусков и каникул. Для родителей каждое лето встает вопрос, чем занять ребенка, как провести время с максимальной пользой для него.</w:t>
      </w: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206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00206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002060"/>
          <w:sz w:val="24"/>
          <w:lang w:eastAsia="ru-RU"/>
        </w:rPr>
        <w:t>Лето - время для закаливания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Основные закаливающие способы доступны всем — это воздух, вода и солнце. </w:t>
      </w: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  <w:t>Правила закаливания детей:</w:t>
      </w:r>
      <w:r w:rsidRPr="006819D1">
        <w:rPr>
          <w:rFonts w:ascii="Times New Roman" w:eastAsia="Times New Roman" w:hAnsi="Times New Roman" w:cs="Times New Roman"/>
          <w:color w:val="0070C0"/>
          <w:sz w:val="24"/>
          <w:lang w:eastAsia="ru-RU"/>
        </w:rPr>
        <w:t xml:space="preserve"> 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закаливающие процедуры необходимо проводить систематически;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сочетайте их с физическими упражнениями и массажем;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увеличивайте время проведения процедуры постепенно, начиная от нескольких минут;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одежда и обувь ребенка должны соответствовать температуре воздуха, быть из натуральных материалов;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лучше всего проводить закаливающие процедуры в форме игры и развлечения. </w:t>
      </w: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7030A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7030A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7030A0"/>
          <w:sz w:val="24"/>
          <w:lang w:eastAsia="ru-RU"/>
        </w:rPr>
        <w:t>Самый простой способ закаливания - воздушные ванны:</w:t>
      </w:r>
      <w:r w:rsidRPr="006819D1">
        <w:rPr>
          <w:rFonts w:ascii="Times New Roman" w:eastAsia="Times New Roman" w:hAnsi="Times New Roman" w:cs="Times New Roman"/>
          <w:color w:val="7030A0"/>
          <w:sz w:val="24"/>
          <w:lang w:eastAsia="ru-RU"/>
        </w:rPr>
        <w:t xml:space="preserve"> 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летом прогулки должны составлять минимум 3—4 часа утром и вечером;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выходя на прогулку, не слишком укутывайте ребенка; </w:t>
      </w:r>
    </w:p>
    <w:p w:rsidR="006819D1" w:rsidRPr="006819D1" w:rsidRDefault="006819D1" w:rsidP="006819D1">
      <w:pPr>
        <w:numPr>
          <w:ilvl w:val="0"/>
          <w:numId w:val="1"/>
        </w:numPr>
        <w:spacing w:after="0" w:line="498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очень полезны прогулки после грозы, когда воздух насыщен озоном; </w:t>
      </w:r>
      <w:r w:rsidRPr="006819D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819D1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детская комната должна регулярно проветриваться в отсутствие ребенка.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Солнечные ванны — это не лежание на пляже.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Простая прогулка в солнечный день сможет насытить организм витамином D. </w:t>
      </w: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Правила солнечного закаливания:</w:t>
      </w:r>
      <w:r w:rsidRPr="006819D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ребенку не рекомендуется проводить на солнце больше двух часов подряд. За 20 минут до того, как вы собираетесь выходить на улицу, нанесите солнцезащитный крем;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самое подходящее время — от 8 до 10 часов утра и после 17 часов вечера, послеполуденного солнца следует избегать;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время прогулок обязательно надевайте легкие головные уборы для предотвращения перегрева и солнечного удара.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Наиболее эффективным способом укрепления иммунитета детей дошкольного возраста считается закаливание водой. </w:t>
      </w: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B050"/>
          <w:sz w:val="24"/>
          <w:lang w:eastAsia="ru-RU"/>
        </w:rPr>
      </w:pP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00B050"/>
          <w:sz w:val="24"/>
          <w:lang w:eastAsia="ru-RU"/>
        </w:rPr>
        <w:t>Процедуры водного закаливания:</w:t>
      </w:r>
      <w:r w:rsidRPr="006819D1">
        <w:rPr>
          <w:rFonts w:ascii="Times New Roman" w:eastAsia="Times New Roman" w:hAnsi="Times New Roman" w:cs="Times New Roman"/>
          <w:color w:val="00B050"/>
          <w:sz w:val="24"/>
          <w:lang w:eastAsia="ru-RU"/>
        </w:rPr>
        <w:t xml:space="preserve">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умывание прохладной водой;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гигиенические ванны с водой, по температуре приблизительно равной температуре тела человека;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ванны для ног, обливание ног;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общее обливание;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контрастный душ; </w:t>
      </w:r>
    </w:p>
    <w:p w:rsidR="006819D1" w:rsidRPr="006819D1" w:rsidRDefault="006819D1" w:rsidP="006819D1">
      <w:pPr>
        <w:numPr>
          <w:ilvl w:val="0"/>
          <w:numId w:val="1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купание в открытых водоемах.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Начинать купаться в природных водоемах ребенку можно в тихую погоду без ветра, при температуре воздуха не ниже +25° и воды +23°. Лучшее время для начала купания — около полудня, когда прогреваются и вода, и воздух, а контраст в температурах минимальный. Очень важна последовательная подготовка ребенка. Сначала — обтирание мокрым полотенцем, затем умывание прохладной водой, летний душ, а потом уже купание.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Если ребенок перекупался, его знобит, нужно быстро и энергично растереть ему тело мягким махровым полотенцем и дать выпить теплого чая.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Нужно серьезно отнестись к выбору водоемов для купания, поскольку многие из них могут оказаться очагами инфекции. Специалисты рекомендуют море, дикие чистые озера или реки. Беспроигрышный вариант — обзавестись дачным бассейном. Начинать посещать городской бассейн тоже лучше всего летом, чтобы к осени малыш имел возможность адаптироваться. </w:t>
      </w:r>
    </w:p>
    <w:p w:rsid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Эффективным для укрепления здоровья может быть и массаж стоп. Отличная закаливающая процедура — ходьба босиком по песку, гальке, дорожке или траве. Неровная поверхность будет воздействовать на множество нервных окончаний, что положительно повлияет на состояние различных органов и систем, прежде всего верхних дыхательных путей, защитит от плоскостопия. Не запрещайте ребенку получать этот естественный массаж, просто предварительно убедитесь в том, что нет осколков или других предметов, о которые можно пораниться. Специальная дорожка, предназначенная для массажа стоп, будет хорошим решением.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92D05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92D050"/>
          <w:sz w:val="24"/>
          <w:lang w:eastAsia="ru-RU"/>
        </w:rPr>
        <w:t>Чем заняться с ребёнком в отпуске?</w:t>
      </w:r>
      <w:r w:rsidRPr="006819D1">
        <w:rPr>
          <w:rFonts w:ascii="Times New Roman" w:eastAsia="Times New Roman" w:hAnsi="Times New Roman" w:cs="Times New Roman"/>
          <w:color w:val="92D050"/>
          <w:sz w:val="24"/>
          <w:lang w:eastAsia="ru-RU"/>
        </w:rPr>
        <w:t xml:space="preserve"> 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numPr>
          <w:ilvl w:val="0"/>
          <w:numId w:val="2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Собираясь в отпуск, не забудьте взять с собой бадминтон, скакалку, летающие тарелки, </w:t>
      </w:r>
      <w:proofErr w:type="spellStart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дартс</w:t>
      </w:r>
      <w:proofErr w:type="spellEnd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мячи, но не рассчитывайте на то, что ребенок будет сам развлекать себя. С детьми нужно заниматься, играть, подавать новые идеи. </w:t>
      </w:r>
    </w:p>
    <w:p w:rsidR="006819D1" w:rsidRPr="006819D1" w:rsidRDefault="006819D1" w:rsidP="006819D1">
      <w:pPr>
        <w:numPr>
          <w:ilvl w:val="0"/>
          <w:numId w:val="2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Очень хорошо, если на даче вы установите качели, батут, поставите песочницу (ее можно сделать самостоятельно из большой тракторной шины или вкопать по кругу обрезанные бревнышки). </w:t>
      </w:r>
    </w:p>
    <w:p w:rsidR="006819D1" w:rsidRPr="006819D1" w:rsidRDefault="006819D1" w:rsidP="006819D1">
      <w:pPr>
        <w:numPr>
          <w:ilvl w:val="0"/>
          <w:numId w:val="2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Привлекайте пап и дедушек, пусть они напилят чурбачки из стволов старых деревьев или из толстых брусков разных размеров. Такие чурбачки дети могут использовать для подвижных игр, выстраивать их в ряд, прыгать по ним, их можно раскрашивать или рисовать на них мелом. </w:t>
      </w:r>
    </w:p>
    <w:p w:rsidR="006819D1" w:rsidRPr="006819D1" w:rsidRDefault="006819D1" w:rsidP="006819D1">
      <w:pPr>
        <w:numPr>
          <w:ilvl w:val="0"/>
          <w:numId w:val="2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Научите ребенка играть в подвижные игры на улице — увы, современные дети не знают, что такое салочки, казаки-разбойники. Вспомните игры своего детства, например, «вышибалы», «</w:t>
      </w:r>
      <w:proofErr w:type="spellStart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штандер</w:t>
      </w:r>
      <w:proofErr w:type="spellEnd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«бояре, а мы к вам пришли» или «море волнуется». Девочкам напомните старые добрые классики и </w:t>
      </w:r>
      <w:proofErr w:type="spellStart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резиночку</w:t>
      </w:r>
      <w:proofErr w:type="spellEnd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Такие подвижные игры полезны не только в плане физического развития, но и социализации ребенка в коллективе. </w:t>
      </w:r>
    </w:p>
    <w:p w:rsidR="006819D1" w:rsidRPr="006819D1" w:rsidRDefault="006819D1" w:rsidP="006819D1">
      <w:pPr>
        <w:numPr>
          <w:ilvl w:val="0"/>
          <w:numId w:val="2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Еще одно занятие, которое может понравиться детям — мини-огород. Дети очень любят возиться с водой. Приобретите для своего ребенка небольшую лейку, и пусть он </w:t>
      </w: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периодически поливает. А тем, кто постарше, можно доверить полноценный полив цветника или деревьев. </w:t>
      </w:r>
    </w:p>
    <w:p w:rsid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Wingdings" w:hAnsi="Times New Roman" w:cs="Times New Roman"/>
          <w:color w:val="000000"/>
          <w:sz w:val="24"/>
          <w:lang w:eastAsia="ru-RU"/>
        </w:rPr>
        <w:t></w:t>
      </w:r>
      <w:r w:rsidRPr="006819D1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</w:t>
      </w: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Подберите быстрорастущие цветы, чтобы детям не пришлось долго ждать плоды своих трудов.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Default="006819D1" w:rsidP="006819D1">
      <w:pPr>
        <w:keepNext/>
        <w:keepLines/>
        <w:spacing w:after="0"/>
        <w:ind w:firstLine="851"/>
        <w:jc w:val="both"/>
        <w:outlineLvl w:val="0"/>
        <w:rPr>
          <w:rFonts w:ascii="Times New Roman" w:eastAsia="Times New Roman" w:hAnsi="Times New Roman" w:cs="Times New Roman"/>
          <w:color w:val="C55A11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C55A11"/>
          <w:sz w:val="24"/>
          <w:lang w:eastAsia="ru-RU"/>
        </w:rPr>
        <w:t>Лесная прогулка - одно из интересных летних занятий</w:t>
      </w:r>
      <w:r w:rsidRPr="006819D1">
        <w:rPr>
          <w:rFonts w:ascii="Times New Roman" w:eastAsia="Times New Roman" w:hAnsi="Times New Roman" w:cs="Times New Roman"/>
          <w:color w:val="C55A11"/>
          <w:sz w:val="24"/>
          <w:lang w:eastAsia="ru-RU"/>
        </w:rPr>
        <w:t xml:space="preserve"> </w:t>
      </w:r>
    </w:p>
    <w:p w:rsidR="006819D1" w:rsidRPr="006819D1" w:rsidRDefault="006819D1" w:rsidP="006819D1">
      <w:pPr>
        <w:keepNext/>
        <w:keepLines/>
        <w:spacing w:after="0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C55A11"/>
          <w:sz w:val="24"/>
          <w:lang w:eastAsia="ru-RU"/>
        </w:rPr>
      </w:pP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время прогулки учите распознавать по внешнему виду съедобные и ядовитые грибы, наблюдать за насекомыми. Познакомьте с признаками определения сторон света в лесу, приборами (компасом, биноклем, лупой), народными приметами (небольшой дождь летним утром — днем хорошая погода; усиление ветра после продолжительной тихой погоды — к дождю; радуга — к перемене погоды), загадками, поговорками о лете.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Займитесь поисками необычных растений, соберите свой домашний гербарий. Растения для гербария подбирайте с учетом того, чтобы потом можно было сделать красивую картину- панно.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Wingdings" w:hAnsi="Times New Roman" w:cs="Times New Roman"/>
          <w:color w:val="000000"/>
          <w:sz w:val="24"/>
          <w:lang w:eastAsia="ru-RU"/>
        </w:rPr>
        <w:t></w:t>
      </w:r>
      <w:r w:rsidRPr="006819D1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</w:t>
      </w: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Заведите с ребенком дневник наблюдений за природой. Он поможет развить память и наблюдательность, дисциплинирует и позволит научиться грамотно излагать свои мысли. </w:t>
      </w:r>
    </w:p>
    <w:p w:rsid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Лето дает больше возможностей для совместных занятий, что способствует установлению дружеских доверительных отношений с родителями. Сделайте так, чтобы лето запомнилось и вам и ребенку.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Найдите время, чтобы вместе</w:t>
      </w:r>
      <w:r w:rsidRPr="006819D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6819D1" w:rsidRPr="006819D1" w:rsidRDefault="006819D1" w:rsidP="006819D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запустить воздушного змея,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половить бабочек сачком,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поудить рыбу,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взять напрокат лодку или катамаран,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изготовить замок или дамбу из песка,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сделать ветряные вертушки,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построить шалаш,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устроить перестрелку из водяных пистолетов (или бутылок с дыркой в крышке) и другие игры с водой, </w:t>
      </w:r>
    </w:p>
    <w:p w:rsidR="006819D1" w:rsidRPr="006819D1" w:rsidRDefault="006819D1" w:rsidP="006819D1">
      <w:pPr>
        <w:numPr>
          <w:ilvl w:val="0"/>
          <w:numId w:val="3"/>
        </w:numPr>
        <w:spacing w:after="0" w:line="271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встретить рассвет. </w:t>
      </w:r>
    </w:p>
    <w:p w:rsidR="006819D1" w:rsidRPr="006819D1" w:rsidRDefault="006819D1" w:rsidP="006819D1">
      <w:pPr>
        <w:spacing w:after="0" w:line="271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  <w:r w:rsidRPr="006819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забудьте в один из летних вечеров разжечь костер и испечь в углях картошку. Дождитесь темноты, чтобы вместе смотреть на звездное небо, искать созвездия и определять их с помощью атласа, загадывать желание, глядя на падающую звезду.  </w:t>
      </w:r>
    </w:p>
    <w:p w:rsidR="000D26F7" w:rsidRPr="006819D1" w:rsidRDefault="000D26F7" w:rsidP="006819D1"/>
    <w:sectPr w:rsidR="000D26F7" w:rsidRPr="006819D1">
      <w:pgSz w:w="11906" w:h="16838"/>
      <w:pgMar w:top="1481" w:right="845" w:bottom="115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974C6"/>
    <w:multiLevelType w:val="hybridMultilevel"/>
    <w:tmpl w:val="625E084C"/>
    <w:lvl w:ilvl="0" w:tplc="9F38AED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86CD0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4E9BCE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60A548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064902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48868C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099EE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307A04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82974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2550DC"/>
    <w:multiLevelType w:val="hybridMultilevel"/>
    <w:tmpl w:val="963AC242"/>
    <w:lvl w:ilvl="0" w:tplc="EF701A8C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D4576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60C16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AE00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04F6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B04324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88849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A8C4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2D0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F87F1D"/>
    <w:multiLevelType w:val="hybridMultilevel"/>
    <w:tmpl w:val="83143F02"/>
    <w:lvl w:ilvl="0" w:tplc="B1C0A10A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8FD54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5A7416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A6D2DE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C1AC0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C2EB0A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26DF82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4C5146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6E3ECE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10"/>
    <w:rsid w:val="000D26F7"/>
    <w:rsid w:val="006819D1"/>
    <w:rsid w:val="00B4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28FC"/>
  <w15:chartTrackingRefBased/>
  <w15:docId w15:val="{ED87F81A-6FAF-47E1-A652-967FA997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2024-06-04T07:36:00Z</dcterms:created>
  <dcterms:modified xsi:type="dcterms:W3CDTF">2024-06-04T07:39:00Z</dcterms:modified>
</cp:coreProperties>
</file>